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plecaczki dla maluszków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Przychodzi taki moment, w którym to dziecko potrzebuje akcesorium, które umożliwi mu przechowywanie dziecięcych skarbów. W tym wypadku pomocne mogą okazać się &lt;strong&gt;plecaki dla maluszków&lt;/strong&gt; w ciekawych wzorach i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plecaczki dla maluszków?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 właśnie przygotowuje się do rozpoczęcia przygody w żłobku lub przedszkolu? A może Twój maluch przygotowuje się do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Plecaczki dla maluszków</w:t>
      </w:r>
      <w:r>
        <w:rPr>
          <w:rFonts w:ascii="calibri" w:hAnsi="calibri" w:eastAsia="calibri" w:cs="calibri"/>
          <w:sz w:val="24"/>
          <w:szCs w:val="24"/>
        </w:rPr>
        <w:t xml:space="preserve"> zostały stworzone z myślą o tym, aby pełnić rolę pluszowych zabawek, a także zapewnić dziecku miejsce do przechowywania dziecięcych skarbów. Miłe w dotyku, lekkie, puszyste, nie obciążają pleców dziecka, a ze względu na zwierzęcy motyw z pewnością przypadnie mu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plecaczków dla maluchów?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plecaczki dla maluchów</w:t>
      </w:r>
      <w:r>
        <w:rPr>
          <w:rFonts w:ascii="calibri" w:hAnsi="calibri" w:eastAsia="calibri" w:cs="calibri"/>
          <w:sz w:val="24"/>
          <w:szCs w:val="24"/>
        </w:rPr>
        <w:t xml:space="preserve"> są projektowane z myślą o najmłodszych, a to wszystko po to, aby nie obciążyć ich pleców, a także zapewnić im komfort w czasie noszenia. Zapakowany plecak nie powinien przekraczać 10% wagi dziecka, dlatego należy zapakować do niego tylko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ofertą Maylily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Maylily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plecaczki dla maluchów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w wersji z uszami i ogonkiem króliczka. To świetny akcesorium dla dziecka, uczące go samodzielności i odpowiedzialności za własne rzeczy. Jedno jest pewne - króliczy akcent z pewnością skradnie serce każdego malucha i zachęci go do noszenia!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plecaczki-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2026-02-04T04:33:36+01:00</dcterms:created>
  <dcterms:modified xsi:type="dcterms:W3CDTF">2026-02-04T04:33:36+01:00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