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Śliniaczki bambusowe klasyczne. Co w nich nowego?</w:t>
      </w:r>
    </w:p>
    <w:p>
      <w:pPr>
        <w:spacing w:before="0" w:after="500" w:line="264" w:lineRule="auto"/>
      </w:pPr>
      <w:r>
        <w:rPr>
          <w:rFonts w:ascii="calibri" w:hAnsi="calibri" w:eastAsia="calibri" w:cs="calibri"/>
          <w:sz w:val="36"/>
          <w:szCs w:val="36"/>
          <w:b/>
        </w:rPr>
        <w:t xml:space="preserve">Każda mama zna ten scenariusz: choćby starała się najbardziej na świecie, poznający nowe smaki maluszek i tak pobrudzi siebie i wszystko, co było w zasięgu łyżeczki. Całe szczęście, że choć trochę posiłku trafiło do buzi, a z niej do głodnego brzuszka! Czy można jakoś uniknąć plam z jedzenia na ubrankach? Można. Pomogą w tym śliniaczki bambusowe klasyczne. Bierzemy je dzisiaj na warsztat.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Śliniaczki bambusowe klasyczne od Maylily. Niby tradycja, a jednak innowacja</w:t>
      </w:r>
    </w:p>
    <w:p>
      <w:pPr>
        <w:spacing w:before="0" w:after="300"/>
      </w:pPr>
      <w:r>
        <w:rPr>
          <w:rFonts w:ascii="calibri" w:hAnsi="calibri" w:eastAsia="calibri" w:cs="calibri"/>
          <w:sz w:val="24"/>
          <w:szCs w:val="24"/>
        </w:rPr>
        <w:t xml:space="preserve">Jak sama nazwa wskazuje, </w:t>
      </w:r>
      <w:r>
        <w:rPr>
          <w:rFonts w:ascii="calibri" w:hAnsi="calibri" w:eastAsia="calibri" w:cs="calibri"/>
          <w:sz w:val="24"/>
          <w:szCs w:val="24"/>
          <w:b/>
        </w:rPr>
        <w:t xml:space="preserve">śliniaczki bambusowe klasyczne</w:t>
      </w:r>
      <w:r>
        <w:rPr>
          <w:rFonts w:ascii="calibri" w:hAnsi="calibri" w:eastAsia="calibri" w:cs="calibri"/>
          <w:sz w:val="24"/>
          <w:szCs w:val="24"/>
        </w:rPr>
        <w:t xml:space="preserve"> od Maylily mają tradycyjny kształt podkówki zapinanej na szyi. By pozostały na miejscu i nie zsunęły się w czasie jedzenia, są zapinane na plastikowy nap. Oznacza to, że maluszek, nawet bawiąc się rąbkami śliniaczka, nie zdejmie go przypadkiem. Co w nim zatem nowego?</w:t>
      </w:r>
    </w:p>
    <w:p>
      <w:pPr>
        <w:spacing w:before="0" w:after="300"/>
      </w:pPr>
    </w:p>
    <w:p>
      <w:pPr>
        <w:spacing w:before="0" w:after="500" w:line="264" w:lineRule="auto"/>
      </w:pPr>
      <w:r>
        <w:rPr>
          <w:rFonts w:ascii="calibri" w:hAnsi="calibri" w:eastAsia="calibri" w:cs="calibri"/>
          <w:sz w:val="36"/>
          <w:szCs w:val="36"/>
          <w:b/>
        </w:rPr>
        <w:t xml:space="preserve">Jak zaprojektowaliśmy nasze śliniaczki bambusowe?</w:t>
      </w:r>
    </w:p>
    <w:p>
      <w:pPr>
        <w:spacing w:before="0" w:after="300"/>
      </w:pPr>
      <w:r>
        <w:rPr>
          <w:rFonts w:ascii="calibri" w:hAnsi="calibri" w:eastAsia="calibri" w:cs="calibri"/>
          <w:sz w:val="24"/>
          <w:szCs w:val="24"/>
        </w:rPr>
        <w:t xml:space="preserve">Przede wszystkim uszyliśmy je z froty, którą utkano z wiskozy bambusowej 100%. Frota jest tu bardzo chłonną podstawą. Tak chłonną, że dobrą nawet dla ząbkujących maluchów czy dla tych, które dopiero uczą się jedzenia. Naturalna jest również tkanina wierzchnia pokryta wzorem. Jak zauważą mamy śledzące nas od dawna, </w:t>
      </w:r>
      <w:r>
        <w:rPr>
          <w:rFonts w:ascii="calibri" w:hAnsi="calibri" w:eastAsia="calibri" w:cs="calibri"/>
          <w:sz w:val="24"/>
          <w:szCs w:val="24"/>
          <w:i/>
          <w:iCs/>
        </w:rPr>
        <w:t xml:space="preserve">klasyczne</w:t>
      </w:r>
      <w:r>
        <w:rPr>
          <w:rFonts w:ascii="calibri" w:hAnsi="calibri" w:eastAsia="calibri" w:cs="calibri"/>
          <w:sz w:val="24"/>
          <w:szCs w:val="24"/>
        </w:rPr>
        <w:t xml:space="preserve"> </w:t>
      </w:r>
      <w:r>
        <w:rPr>
          <w:rFonts w:ascii="calibri" w:hAnsi="calibri" w:eastAsia="calibri" w:cs="calibri"/>
          <w:sz w:val="24"/>
          <w:szCs w:val="24"/>
          <w:i/>
          <w:iCs/>
        </w:rPr>
        <w:t xml:space="preserve">śliniaczki bambusowe</w:t>
      </w:r>
      <w:r>
        <w:rPr>
          <w:rFonts w:ascii="calibri" w:hAnsi="calibri" w:eastAsia="calibri" w:cs="calibri"/>
          <w:sz w:val="24"/>
          <w:szCs w:val="24"/>
        </w:rPr>
        <w:t xml:space="preserve"> zostały zadrukowane tymi samymi wzorami, co inne gadżety Maylily. Oznacza to, że można stworzyć dzięki nim uroczą, spójną wyprawkę.</w:t>
      </w:r>
    </w:p>
    <w:p>
      <w:pPr>
        <w:spacing w:before="0" w:after="300"/>
      </w:pPr>
      <w:r>
        <w:rPr>
          <w:rFonts w:ascii="calibri" w:hAnsi="calibri" w:eastAsia="calibri" w:cs="calibri"/>
          <w:sz w:val="24"/>
          <w:szCs w:val="24"/>
        </w:rPr>
        <w:t xml:space="preserve">Co jeszcze warto wiedzieć o tych śliniaczkach? Mają wymiary 33x23 cm. Można je kupić tutaj: </w:t>
      </w:r>
      <w:hyperlink r:id="rId7" w:history="1">
        <w:r>
          <w:rPr>
            <w:rFonts w:ascii="calibri" w:hAnsi="calibri" w:eastAsia="calibri" w:cs="calibri"/>
            <w:color w:val="0000FF"/>
            <w:sz w:val="24"/>
            <w:szCs w:val="24"/>
            <w:u w:val="single"/>
          </w:rPr>
          <w:t xml:space="preserve">https://maylily.pl/sliniaczki-bambusowe-klasyczne-171</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ylily.pl/sliniaczki-bambusowe-klasyczne-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2025-12-16T14:20:30+01:00</dcterms:created>
  <dcterms:modified xsi:type="dcterms:W3CDTF">2025-12-16T14:20:30+01:00</dcterms:modified>
</cp:coreProperties>
</file>

<file path=docProps/custom.xml><?xml version="1.0" encoding="utf-8"?>
<Properties xmlns="http://schemas.openxmlformats.org/officeDocument/2006/custom-properties" xmlns:vt="http://schemas.openxmlformats.org/officeDocument/2006/docPropsVTypes"/>
</file>